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B" w:rsidRDefault="00B30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E6D1B" w:rsidRDefault="00B30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МИРЕ МУЗЫКАЛЬНЫХ З</w:t>
      </w:r>
      <w:r w:rsidR="0012560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УКОВ»</w:t>
      </w:r>
    </w:p>
    <w:p w:rsidR="00DE6D1B" w:rsidRDefault="00DE6D1B">
      <w:pPr>
        <w:pStyle w:val="1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6D1B" w:rsidRDefault="00B30C6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DE6D1B" w:rsidRDefault="00B30C6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6366438"/>
      <w:r>
        <w:rPr>
          <w:rFonts w:ascii="Times New Roman" w:hAnsi="Times New Roman" w:cs="Times New Roman"/>
          <w:b/>
          <w:sz w:val="24"/>
          <w:szCs w:val="24"/>
        </w:rPr>
        <w:t>«В мире музыкальных звуков»</w:t>
      </w:r>
      <w:bookmarkStart w:id="1" w:name="_Toc106366439"/>
      <w:bookmarkEnd w:id="0"/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Звуки, которые нас окружают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знакомит ребят с программой внеурочной деятельности, правилами поведения, охрана голоса, проводит инструктаж обучающихся. В конце занятия проводится музыкальная игра.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Разбудим голосок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«Голос - одежда нашей речи». Работа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быту различают голоса сильные - слабые, высокие - низкие, чистые - нечистые, звонкие -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-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и охрана голоса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«Исполнительский язык музыки». Развитие диапазона голоса. Работа над художественным образом произведения. Включены музыкальные игры, развивающие голосовой аппарат, умение исполнять детские 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вокруг тебя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Знакомство с нотами.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</w:t>
      </w:r>
    </w:p>
    <w:p w:rsidR="00DE6D1B" w:rsidRDefault="00B30C6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Радуга талантов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перед одноклассниками,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:rsidR="00DE6D1B" w:rsidRDefault="00B30C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Подготовка к выступлению. Прогонные и генеральные репетиции, выступление. </w:t>
      </w:r>
    </w:p>
    <w:p w:rsidR="00DE6D1B" w:rsidRDefault="00B30C65">
      <w:pPr>
        <w:pStyle w:val="af4"/>
        <w:spacing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DE6D1B" w:rsidRDefault="00B30C65">
      <w:pPr>
        <w:pStyle w:val="af4"/>
        <w:spacing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«В мире музыкальных звуков»</w:t>
      </w:r>
    </w:p>
    <w:p w:rsidR="00DE6D1B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E6D1B" w:rsidRDefault="00B30C65">
      <w:pPr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музыкальной студии должны отражать готовность обучающихся руководствоваться системой позитивных ценностных ориентаций, в том числе в части: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воспитания:</w:t>
      </w:r>
    </w:p>
    <w:p w:rsidR="00DE6D1B" w:rsidRDefault="00B30C65">
      <w:pPr>
        <w:pStyle w:val="af4"/>
        <w:numPr>
          <w:ilvl w:val="0"/>
          <w:numId w:val="6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Гимна России и традиций его исполнения, проявление интереса к освоению музыкальных традиций своего края, музыкальной культуры народов России; </w:t>
      </w:r>
    </w:p>
    <w:p w:rsidR="00DE6D1B" w:rsidRDefault="00B30C65">
      <w:pPr>
        <w:pStyle w:val="af4"/>
        <w:numPr>
          <w:ilvl w:val="0"/>
          <w:numId w:val="6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к достижениям отечественных мастеров культуры; </w:t>
      </w:r>
    </w:p>
    <w:p w:rsidR="00DE6D1B" w:rsidRDefault="00B30C65">
      <w:pPr>
        <w:pStyle w:val="af4"/>
        <w:numPr>
          <w:ilvl w:val="0"/>
          <w:numId w:val="6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участвовать в творческой жизни своей школы, города.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DE6D1B" w:rsidRDefault="00B30C65">
      <w:pPr>
        <w:pStyle w:val="af4"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</w:t>
      </w:r>
    </w:p>
    <w:p w:rsidR="00DE6D1B" w:rsidRDefault="00B30C65">
      <w:pPr>
        <w:pStyle w:val="af4"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сопереживания, уважения и доброжелательности; </w:t>
      </w:r>
    </w:p>
    <w:p w:rsidR="00DE6D1B" w:rsidRDefault="00B30C65">
      <w:pPr>
        <w:pStyle w:val="af4"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деятельности.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DE6D1B" w:rsidRDefault="00B30C65">
      <w:pPr>
        <w:pStyle w:val="af4"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DE6D1B" w:rsidRDefault="00B30C65">
      <w:pPr>
        <w:pStyle w:val="af4"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 прекрасное в жизни, наслаждаться красотой.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DE6D1B" w:rsidRDefault="00B30C65">
      <w:pPr>
        <w:pStyle w:val="af4"/>
        <w:numPr>
          <w:ilvl w:val="0"/>
          <w:numId w:val="8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DE6D1B" w:rsidRDefault="00B30C65">
      <w:pPr>
        <w:pStyle w:val="af4"/>
        <w:numPr>
          <w:ilvl w:val="0"/>
          <w:numId w:val="8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E6D1B" w:rsidRDefault="00B30C65">
      <w:pPr>
        <w:pStyle w:val="af4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среде; </w:t>
      </w:r>
    </w:p>
    <w:p w:rsidR="00DE6D1B" w:rsidRDefault="00B30C65">
      <w:pPr>
        <w:pStyle w:val="af4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DE6D1B" w:rsidRDefault="00B30C65">
      <w:pPr>
        <w:pStyle w:val="af4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DE6D1B" w:rsidRDefault="00B30C65">
      <w:pPr>
        <w:pStyle w:val="af4"/>
        <w:numPr>
          <w:ilvl w:val="0"/>
          <w:numId w:val="10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на посильное активное участие в практической деятельности; настойчивость в достижении поставленных целей; </w:t>
      </w:r>
    </w:p>
    <w:p w:rsidR="00DE6D1B" w:rsidRDefault="00B30C65">
      <w:pPr>
        <w:pStyle w:val="af4"/>
        <w:numPr>
          <w:ilvl w:val="0"/>
          <w:numId w:val="10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в сфере культуры и искусства; </w:t>
      </w:r>
    </w:p>
    <w:p w:rsidR="00DE6D1B" w:rsidRDefault="00B30C65">
      <w:pPr>
        <w:pStyle w:val="af4"/>
        <w:numPr>
          <w:ilvl w:val="0"/>
          <w:numId w:val="10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деятельности.</w:t>
      </w:r>
    </w:p>
    <w:p w:rsidR="00DE6D1B" w:rsidRPr="00DF5860" w:rsidRDefault="00B30C65">
      <w:pPr>
        <w:spacing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DE6D1B" w:rsidRDefault="00B30C65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06366441"/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2"/>
    </w:p>
    <w:p w:rsidR="00DE6D1B" w:rsidRDefault="00B30C6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DE6D1B" w:rsidRPr="00DF5860" w:rsidRDefault="00B30C6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860">
        <w:rPr>
          <w:rFonts w:ascii="Times New Roman" w:hAnsi="Times New Roman" w:cs="Times New Roman"/>
          <w:b/>
          <w:i/>
          <w:sz w:val="24"/>
          <w:szCs w:val="24"/>
        </w:rPr>
        <w:t>Универсальные познавательные действия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1)Базовые логические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E6D1B" w:rsidRDefault="00B30C65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2)Базовые исследовательские действия: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- целое, причина - следствие);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E6D1B" w:rsidRDefault="00B30C65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3)Работа с информацией: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текстовую, видео, графическую, звуковую, информацию в соответствии с учебной задачей;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DE6D1B" w:rsidRDefault="00B30C65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DE6D1B" w:rsidRPr="00DF5860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F5860">
        <w:rPr>
          <w:rFonts w:ascii="Times New Roman" w:hAnsi="Times New Roman" w:cs="Times New Roman"/>
          <w:b/>
          <w:i/>
          <w:sz w:val="24"/>
          <w:szCs w:val="24"/>
        </w:rPr>
        <w:t>Универсальные коммуникативные действия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1)Невербальная коммуникация:</w:t>
      </w:r>
    </w:p>
    <w:p w:rsidR="00DE6D1B" w:rsidRDefault="00B30C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E6D1B" w:rsidRDefault="00B30C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DE6D1B" w:rsidRDefault="00B30C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E6D1B" w:rsidRDefault="00B30C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2)Вербальная коммуникация:</w:t>
      </w:r>
    </w:p>
    <w:p w:rsidR="00DE6D1B" w:rsidRDefault="00B30C65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6D1B" w:rsidRDefault="00B30C65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E6D1B" w:rsidRDefault="00B30C65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DE6D1B" w:rsidRDefault="00B30C65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DE6D1B" w:rsidRDefault="00B30C65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3)Совместная деятельность (сотрудничество):</w:t>
      </w:r>
    </w:p>
    <w:p w:rsidR="00DE6D1B" w:rsidRDefault="00B30C65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</w:t>
      </w:r>
    </w:p>
    <w:p w:rsidR="00DE6D1B" w:rsidRDefault="00B30C65">
      <w:pPr>
        <w:pStyle w:val="af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E6D1B" w:rsidRDefault="00B30C65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E6D1B" w:rsidRDefault="00B30C65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E6D1B" w:rsidRDefault="00B30C65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 оценивать свой вклад в общий результат.</w:t>
      </w:r>
    </w:p>
    <w:p w:rsidR="00DE6D1B" w:rsidRPr="00DF5860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860">
        <w:rPr>
          <w:rFonts w:ascii="Times New Roman" w:hAnsi="Times New Roman" w:cs="Times New Roman"/>
          <w:b/>
          <w:bCs/>
          <w:i/>
          <w:sz w:val="24"/>
          <w:szCs w:val="24"/>
        </w:rPr>
        <w:t>Универсальные регулятивные действия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1)Самоорганизация:</w:t>
      </w:r>
    </w:p>
    <w:p w:rsidR="00DE6D1B" w:rsidRDefault="00B30C65">
      <w:pPr>
        <w:pStyle w:val="af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E6D1B" w:rsidRDefault="00B30C65">
      <w:pPr>
        <w:pStyle w:val="af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2)Самоконтроль:</w:t>
      </w:r>
    </w:p>
    <w:p w:rsidR="00DE6D1B" w:rsidRDefault="00B30C65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DE6D1B" w:rsidRDefault="00B30C65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DE6D1B" w:rsidRDefault="00B30C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6D1B" w:rsidRDefault="00B30C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первого года обучения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обучающийся будет</w:t>
      </w:r>
      <w:r>
        <w:rPr>
          <w:bCs/>
          <w:iCs/>
        </w:rPr>
        <w:t>: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строение артикуляционного аппарата, особенности певческого голоса, гигиену певческого голоса; 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понимать по требованию педагога слова - петь «мягко, нежно, легко»; 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понимать элементарные дирижерские действия и правильно следовать им; 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основы музыкальной грамоты. 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правильно дышать, петь короткие фразы на одном дыхании, в подвижных песнях делать быстрый вдох, петь без сопровождения отдельные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фразы из песен, петь легким звуком без напряжения, на звуки «ля» первой октавы правильно показать самое красивое индивидуальное звучание своего голоса, ясно выговаривая слова песни; 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петь выразительно, осмысленно, в спокойном темпе фразы с ярко выраженной конкретной тематикой игрового характера;</w:t>
      </w:r>
    </w:p>
    <w:p w:rsidR="00DE6D1B" w:rsidRDefault="00B30C65">
      <w:pPr>
        <w:pStyle w:val="af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показывать результат элементов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второго года обучения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обучающийся будет</w:t>
      </w:r>
      <w:r>
        <w:rPr>
          <w:bCs/>
          <w:iCs/>
        </w:rPr>
        <w:t>: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соблюдать певческую установку;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понимать дирижерские жесты и правильно следовать им;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жанры вокальной музыки.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правильно дышать, делать небольшой спокойный вдох, не поднимая плеч, точно повторить заданный звук, в подвижных песнях делать быстрый вдох, правильно показать самое красивое индивидуальное звучание своего голоса;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петь чисто и слаженно в унисон;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петь без сопровождения отдельные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отрывки из песен;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давать критическую оценку своему исполнению;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показать результат исполнения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без музыкального сопровождения; </w:t>
      </w:r>
    </w:p>
    <w:p w:rsidR="00DE6D1B" w:rsidRDefault="00B30C65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принимать активное участие в творческой жизни музыкальной студии.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третьего года обучения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обучающийся будет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понимать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основные типы голосов; 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различать жанры вокальной музыки; 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типы дыхания; 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 навыками поведения певца до выхода на сцену и во время концерта;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осуществлять реабилитацию при простудных заболеваниях;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узнавать образцы вокальной музыки русских и зарубежных композиторов, народного творчества;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петь достаточно чистым по качеству звуком, легко, мягко, непринужденно; </w:t>
      </w:r>
    </w:p>
    <w:p w:rsidR="00DE6D1B" w:rsidRDefault="00B30C65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петь на одном дыхании более длинные музыкальные фразы.</w:t>
      </w:r>
    </w:p>
    <w:p w:rsidR="00DE6D1B" w:rsidRDefault="00B30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четвертого года обучения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обучающийся будет</w:t>
      </w:r>
      <w:r>
        <w:rPr>
          <w:bCs/>
          <w:iCs/>
        </w:rPr>
        <w:t>: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понимать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основные типы голосов; 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жанры вокальной музыки;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разные типы дыхания;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навыком поведения певца до выхода на сцену и во время концерта;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осуществлять реабилитацию при простудных заболеваниях;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применять особенности многоголосого пения; 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обоснованность сценического образа;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петь достаточно чистым по качеству звуком, легко, мягко, непринужденно, петь на одном дыхании более длинные музыкальные фразы, исполнять вокальные произведения выразительно, осмысленно;</w:t>
      </w:r>
    </w:p>
    <w:p w:rsidR="00DE6D1B" w:rsidRDefault="00B30C65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во всех концертах, фестивалях, конкурсах. </w:t>
      </w:r>
      <w:r>
        <w:br w:type="page"/>
      </w:r>
    </w:p>
    <w:p w:rsidR="00DE6D1B" w:rsidRDefault="00DE6D1B">
      <w:pPr>
        <w:pStyle w:val="af4"/>
        <w:spacing w:line="240" w:lineRule="auto"/>
        <w:ind w:firstLine="360"/>
        <w:jc w:val="center"/>
        <w:outlineLvl w:val="0"/>
        <w:rPr>
          <w:rFonts w:ascii="Times New Roman" w:hAnsi="Times New Roman" w:cs="Times New Roman"/>
          <w:b/>
        </w:rPr>
        <w:sectPr w:rsidR="00DE6D1B" w:rsidSect="00572405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DE6D1B" w:rsidRPr="006451D5" w:rsidRDefault="00B30C65" w:rsidP="006451D5">
      <w:pPr>
        <w:pStyle w:val="ae"/>
        <w:jc w:val="center"/>
        <w:rPr>
          <w:b/>
        </w:rPr>
      </w:pPr>
      <w:bookmarkStart w:id="3" w:name="_Toc106365374"/>
      <w:r w:rsidRPr="006451D5">
        <w:rPr>
          <w:b/>
        </w:rPr>
        <w:lastRenderedPageBreak/>
        <w:t>Тематическое планирование</w:t>
      </w:r>
      <w:bookmarkEnd w:id="3"/>
    </w:p>
    <w:p w:rsidR="004A4029" w:rsidRPr="006451D5" w:rsidRDefault="00DD77BB" w:rsidP="006451D5">
      <w:pPr>
        <w:pStyle w:val="ae"/>
        <w:jc w:val="center"/>
        <w:rPr>
          <w:b/>
        </w:rPr>
      </w:pPr>
      <w:r w:rsidRPr="006451D5">
        <w:rPr>
          <w:b/>
        </w:rPr>
        <w:t xml:space="preserve">1 класс </w:t>
      </w:r>
      <w:proofErr w:type="gramStart"/>
      <w:r w:rsidRPr="006451D5">
        <w:rPr>
          <w:b/>
        </w:rPr>
        <w:t>( 17</w:t>
      </w:r>
      <w:proofErr w:type="gramEnd"/>
      <w:r w:rsidR="00DF5860" w:rsidRPr="006451D5">
        <w:rPr>
          <w:b/>
        </w:rPr>
        <w:t xml:space="preserve"> </w:t>
      </w:r>
      <w:r w:rsidR="00B30C65" w:rsidRPr="006451D5">
        <w:rPr>
          <w:b/>
        </w:rPr>
        <w:t>ч)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1273"/>
        <w:gridCol w:w="4010"/>
        <w:gridCol w:w="1396"/>
        <w:gridCol w:w="2394"/>
      </w:tblGrid>
      <w:tr w:rsidR="00B30C65" w:rsidRPr="006451D5" w:rsidTr="00572405">
        <w:tc>
          <w:tcPr>
            <w:tcW w:w="533" w:type="dxa"/>
          </w:tcPr>
          <w:p w:rsidR="00B30C65" w:rsidRPr="006451D5" w:rsidRDefault="00B30C65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Calibri"/>
                <w:b/>
              </w:rPr>
              <w:t xml:space="preserve">№ </w:t>
            </w:r>
          </w:p>
          <w:p w:rsidR="00B30C65" w:rsidRPr="006451D5" w:rsidRDefault="00B30C65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Calibri"/>
                <w:b/>
              </w:rPr>
              <w:t>п/п</w:t>
            </w:r>
          </w:p>
        </w:tc>
        <w:tc>
          <w:tcPr>
            <w:tcW w:w="1418" w:type="dxa"/>
          </w:tcPr>
          <w:p w:rsidR="00B30C65" w:rsidRPr="006451D5" w:rsidRDefault="00B30C65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</w:rPr>
              <w:t>Тема, раздел курса</w:t>
            </w:r>
          </w:p>
        </w:tc>
        <w:tc>
          <w:tcPr>
            <w:tcW w:w="4536" w:type="dxa"/>
          </w:tcPr>
          <w:p w:rsidR="00B30C65" w:rsidRPr="006451D5" w:rsidRDefault="00B30C65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  <w:bCs/>
              </w:rPr>
              <w:t>Формы проведения занятий</w:t>
            </w:r>
          </w:p>
        </w:tc>
        <w:tc>
          <w:tcPr>
            <w:tcW w:w="1558" w:type="dxa"/>
          </w:tcPr>
          <w:p w:rsidR="00DF5860" w:rsidRPr="006451D5" w:rsidRDefault="00DD77BB" w:rsidP="006451D5">
            <w:pPr>
              <w:pStyle w:val="ae"/>
              <w:rPr>
                <w:rFonts w:eastAsia="Times New Roman"/>
                <w:b/>
                <w:bCs/>
              </w:rPr>
            </w:pPr>
            <w:r w:rsidRPr="006451D5">
              <w:rPr>
                <w:rFonts w:eastAsia="Times New Roman"/>
                <w:b/>
                <w:bCs/>
              </w:rPr>
              <w:t>Кол</w:t>
            </w:r>
            <w:r w:rsidR="00DF5860" w:rsidRPr="006451D5">
              <w:rPr>
                <w:rFonts w:eastAsia="Times New Roman"/>
                <w:b/>
                <w:bCs/>
              </w:rPr>
              <w:t>-во</w:t>
            </w:r>
          </w:p>
          <w:p w:rsidR="00B30C65" w:rsidRPr="006451D5" w:rsidRDefault="00572405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2695" w:type="dxa"/>
          </w:tcPr>
          <w:p w:rsidR="00B30C65" w:rsidRPr="006451D5" w:rsidRDefault="00DD77BB" w:rsidP="006451D5">
            <w:pPr>
              <w:pStyle w:val="ae"/>
              <w:rPr>
                <w:b/>
              </w:rPr>
            </w:pPr>
            <w:r w:rsidRPr="006451D5">
              <w:rPr>
                <w:rFonts w:eastAsia="Times New Roman"/>
                <w:b/>
                <w:bCs/>
              </w:rPr>
              <w:t>ЦОР/ЭОР</w:t>
            </w:r>
          </w:p>
        </w:tc>
      </w:tr>
      <w:tr w:rsidR="00B30C65" w:rsidRPr="006451D5" w:rsidTr="00572405"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B30C65" w:rsidP="006451D5">
            <w:pPr>
              <w:pStyle w:val="ae"/>
            </w:pPr>
            <w:r w:rsidRPr="006451D5">
              <w:rPr>
                <w:rFonts w:eastAsia="Calibri"/>
              </w:rPr>
              <w:t xml:space="preserve">Звуки, которые нас окружают </w:t>
            </w: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Беседа «Техника безопасности на </w:t>
            </w:r>
            <w:proofErr w:type="spellStart"/>
            <w:r w:rsidRPr="00D91E12">
              <w:rPr>
                <w:rFonts w:eastAsia="Calibri"/>
                <w:lang w:val="ru-RU"/>
              </w:rPr>
              <w:t>занятиях</w:t>
            </w:r>
            <w:proofErr w:type="gramStart"/>
            <w:r w:rsidRPr="00D91E12">
              <w:rPr>
                <w:rFonts w:eastAsia="Calibri"/>
                <w:lang w:val="ru-RU"/>
              </w:rPr>
              <w:t>».Групповая</w:t>
            </w:r>
            <w:proofErr w:type="spellEnd"/>
            <w:proofErr w:type="gramEnd"/>
            <w:r w:rsidRPr="00D91E12">
              <w:rPr>
                <w:rFonts w:eastAsia="Calibri"/>
                <w:lang w:val="ru-RU"/>
              </w:rPr>
              <w:t xml:space="preserve"> и индивидуальная </w:t>
            </w:r>
            <w:proofErr w:type="spellStart"/>
            <w:r w:rsidRPr="00D91E12">
              <w:rPr>
                <w:rFonts w:eastAsia="Calibri"/>
                <w:lang w:val="ru-RU"/>
              </w:rPr>
              <w:t>игра.</w:t>
            </w:r>
            <w:r w:rsidRPr="00D91E12">
              <w:rPr>
                <w:lang w:val="ru-RU"/>
              </w:rPr>
              <w:t>Викторины</w:t>
            </w:r>
            <w:proofErr w:type="spellEnd"/>
            <w:r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«Звуки природы».</w:t>
            </w:r>
          </w:p>
          <w:p w:rsidR="00B30C65" w:rsidRPr="00D91E12" w:rsidRDefault="00B30C65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 Музыкальная игра «Звуки вокруг нас».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Ритмические игры и упражнения «Деревянные звуки», «Стеклянные звуки», «Металлические звуки», «Шуршащие звуки»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3ч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9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10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</w:pPr>
            <w:hyperlink r:id="rId11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B30C65" w:rsidRPr="006451D5" w:rsidTr="00572405"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 xml:space="preserve">Разбудим голосок </w:t>
            </w: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Вокально-хоровые и дыхательные упражнения.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Парная и индивидуальная деятельность.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Групповая игра «Вокальная гимнастика».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12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13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</w:pPr>
            <w:hyperlink r:id="rId14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B30C65" w:rsidRPr="006451D5" w:rsidTr="00572405"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B30C65" w:rsidP="006451D5">
            <w:pPr>
              <w:pStyle w:val="ae"/>
            </w:pPr>
            <w:r w:rsidRPr="006451D5">
              <w:rPr>
                <w:rFonts w:eastAsia="Calibri"/>
              </w:rPr>
              <w:t xml:space="preserve">Развитие и охрана голоса </w:t>
            </w: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Сольная и хоровая деятельность.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Вокально-хоровая деятельность.</w:t>
            </w:r>
          </w:p>
          <w:p w:rsidR="00B30C65" w:rsidRPr="00D91E12" w:rsidRDefault="00B30C65" w:rsidP="006451D5">
            <w:pPr>
              <w:pStyle w:val="ae"/>
              <w:rPr>
                <w:rFonts w:eastAsia="Times New Roman"/>
                <w:lang w:val="ru-RU"/>
              </w:rPr>
            </w:pPr>
            <w:r w:rsidRPr="00D91E12">
              <w:rPr>
                <w:lang w:val="ru-RU"/>
              </w:rPr>
              <w:t>Групповые игры «</w:t>
            </w:r>
            <w:r w:rsidRPr="00D91E12">
              <w:rPr>
                <w:rFonts w:eastAsia="Times New Roman"/>
                <w:lang w:val="ru-RU"/>
              </w:rPr>
              <w:t>Волшебные нотки»,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Times New Roman"/>
                <w:lang w:val="ru-RU"/>
              </w:rPr>
              <w:t>«Музыкальные бусы».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15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16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17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B30C65" w:rsidRPr="006451D5" w:rsidTr="00572405"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B30C65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Музыка вокруг тебя</w:t>
            </w:r>
          </w:p>
          <w:p w:rsidR="00B30C65" w:rsidRPr="006451D5" w:rsidRDefault="00B30C65" w:rsidP="006451D5">
            <w:pPr>
              <w:pStyle w:val="ae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Виртуальная экскурсия в ДШИ.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Работа в </w:t>
            </w:r>
            <w:proofErr w:type="spellStart"/>
            <w:r w:rsidRPr="00D91E12">
              <w:rPr>
                <w:rFonts w:eastAsia="Calibri"/>
                <w:lang w:val="ru-RU"/>
              </w:rPr>
              <w:t>ансамбле.Музыкальные</w:t>
            </w:r>
            <w:proofErr w:type="spellEnd"/>
            <w:r w:rsidRPr="00D91E12">
              <w:rPr>
                <w:rFonts w:eastAsia="Calibri"/>
                <w:lang w:val="ru-RU"/>
              </w:rPr>
              <w:t xml:space="preserve"> игры «Мир музыки», «Музыка осени»,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«Музыка зимы», «Музыка весны», «Музыка лета».</w:t>
            </w:r>
          </w:p>
          <w:p w:rsidR="00B30C65" w:rsidRPr="006451D5" w:rsidRDefault="00B30C65" w:rsidP="006451D5">
            <w:pPr>
              <w:pStyle w:val="ae"/>
            </w:pPr>
            <w:proofErr w:type="spellStart"/>
            <w:r w:rsidRPr="006451D5">
              <w:rPr>
                <w:rFonts w:eastAsia="Calibri"/>
              </w:rPr>
              <w:t>Конкурс</w:t>
            </w:r>
            <w:proofErr w:type="spellEnd"/>
            <w:r w:rsidRPr="006451D5">
              <w:rPr>
                <w:rFonts w:eastAsia="Calibri"/>
              </w:rPr>
              <w:t xml:space="preserve"> «</w:t>
            </w:r>
            <w:proofErr w:type="spellStart"/>
            <w:r w:rsidRPr="006451D5">
              <w:rPr>
                <w:rFonts w:eastAsia="Calibri"/>
              </w:rPr>
              <w:t>Музыка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природы</w:t>
            </w:r>
            <w:proofErr w:type="spellEnd"/>
            <w:r w:rsidRPr="006451D5">
              <w:rPr>
                <w:rFonts w:eastAsia="Calibri"/>
              </w:rPr>
              <w:t>».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4ч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18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B30C65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19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</w:pPr>
            <w:hyperlink r:id="rId20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B30C65" w:rsidRPr="006451D5" w:rsidTr="00572405"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B30C65" w:rsidP="006451D5">
            <w:pPr>
              <w:pStyle w:val="ae"/>
            </w:pPr>
            <w:r w:rsidRPr="006451D5">
              <w:rPr>
                <w:rFonts w:eastAsia="Times New Roman"/>
              </w:rPr>
              <w:t xml:space="preserve">Фольклор </w:t>
            </w: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Хоровая деятельность.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Просмотр фильма о народном творчестве и традициях.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Посещение этнографического спектакля, концерта.</w:t>
            </w:r>
          </w:p>
          <w:p w:rsidR="00B30C65" w:rsidRPr="00D91E12" w:rsidRDefault="00B30C65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lang w:val="ru-RU"/>
              </w:rPr>
              <w:t>Диалог с учителем о музыкальных традициях Башкортостана.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1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B30C65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22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3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B30C65" w:rsidRPr="006451D5" w:rsidTr="00572405">
        <w:trPr>
          <w:trHeight w:val="2060"/>
        </w:trPr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DD77BB" w:rsidP="006451D5">
            <w:pPr>
              <w:pStyle w:val="ae"/>
            </w:pPr>
            <w:r w:rsidRPr="006451D5">
              <w:rPr>
                <w:rFonts w:eastAsia="Times New Roman"/>
              </w:rPr>
              <w:t>Творчеств</w:t>
            </w:r>
            <w:r w:rsidR="00B30C65" w:rsidRPr="006451D5">
              <w:rPr>
                <w:rFonts w:eastAsia="Times New Roman"/>
              </w:rPr>
              <w:t xml:space="preserve">о </w:t>
            </w: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Музыкально-театрализованная импровизация.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Игра на музыкальных инструментах.</w:t>
            </w:r>
          </w:p>
          <w:p w:rsidR="00B30C65" w:rsidRPr="006451D5" w:rsidRDefault="00B30C65" w:rsidP="006451D5">
            <w:pPr>
              <w:pStyle w:val="ae"/>
            </w:pPr>
            <w:r w:rsidRPr="00D91E12">
              <w:rPr>
                <w:rFonts w:eastAsia="Calibri"/>
                <w:lang w:val="ru-RU"/>
              </w:rPr>
              <w:t xml:space="preserve">Презентация «Музыкальные </w:t>
            </w:r>
            <w:proofErr w:type="spellStart"/>
            <w:r w:rsidRPr="00D91E12">
              <w:rPr>
                <w:rFonts w:eastAsia="Calibri"/>
                <w:lang w:val="ru-RU"/>
              </w:rPr>
              <w:t>инструменты</w:t>
            </w:r>
            <w:proofErr w:type="gramStart"/>
            <w:r w:rsidRPr="00D91E12">
              <w:rPr>
                <w:rFonts w:eastAsia="Calibri"/>
                <w:lang w:val="ru-RU"/>
              </w:rPr>
              <w:t>».Групповая</w:t>
            </w:r>
            <w:proofErr w:type="spellEnd"/>
            <w:proofErr w:type="gramEnd"/>
            <w:r w:rsidRPr="00D91E12">
              <w:rPr>
                <w:rFonts w:eastAsia="Calibri"/>
                <w:lang w:val="ru-RU"/>
              </w:rPr>
              <w:t xml:space="preserve"> и индивидуальная работа</w:t>
            </w:r>
            <w:r w:rsidR="00572405" w:rsidRPr="00D91E12">
              <w:rPr>
                <w:lang w:val="ru-RU"/>
              </w:rPr>
              <w:t xml:space="preserve">. </w:t>
            </w:r>
            <w:proofErr w:type="spellStart"/>
            <w:r w:rsidRPr="006451D5">
              <w:rPr>
                <w:rFonts w:eastAsia="Calibri"/>
              </w:rPr>
              <w:t>Составление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музыкального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словаря</w:t>
            </w:r>
            <w:proofErr w:type="spellEnd"/>
            <w:r w:rsidR="00572405" w:rsidRPr="006451D5">
              <w:rPr>
                <w:rFonts w:eastAsia="Calibri"/>
              </w:rPr>
              <w:t xml:space="preserve">. </w:t>
            </w:r>
            <w:r w:rsidRPr="006451D5">
              <w:rPr>
                <w:rFonts w:eastAsia="Calibri"/>
              </w:rPr>
              <w:t>Игры «Я - маленький композитор», «Детский оркестр».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4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B30C65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25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B30C65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6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  <w:p w:rsidR="00B30C65" w:rsidRPr="006451D5" w:rsidRDefault="00B30C65" w:rsidP="006451D5">
            <w:pPr>
              <w:pStyle w:val="ae"/>
            </w:pPr>
          </w:p>
        </w:tc>
      </w:tr>
      <w:tr w:rsidR="00B30C65" w:rsidRPr="006451D5" w:rsidTr="00572405">
        <w:trPr>
          <w:trHeight w:val="871"/>
        </w:trPr>
        <w:tc>
          <w:tcPr>
            <w:tcW w:w="533" w:type="dxa"/>
          </w:tcPr>
          <w:p w:rsidR="00B30C65" w:rsidRPr="006451D5" w:rsidRDefault="00DD77BB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1418" w:type="dxa"/>
            <w:shd w:val="clear" w:color="auto" w:fill="auto"/>
          </w:tcPr>
          <w:p w:rsidR="00B30C65" w:rsidRPr="006451D5" w:rsidRDefault="00B30C65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Радуга талантов</w:t>
            </w:r>
          </w:p>
          <w:p w:rsidR="00B30C65" w:rsidRPr="006451D5" w:rsidRDefault="00B30C65" w:rsidP="006451D5">
            <w:pPr>
              <w:pStyle w:val="ae"/>
              <w:rPr>
                <w:rFonts w:eastAsia="Times New Roman"/>
              </w:rPr>
            </w:pPr>
          </w:p>
          <w:p w:rsidR="00B30C65" w:rsidRPr="006451D5" w:rsidRDefault="00B30C65" w:rsidP="006451D5">
            <w:pPr>
              <w:pStyle w:val="ae"/>
            </w:pPr>
          </w:p>
        </w:tc>
        <w:tc>
          <w:tcPr>
            <w:tcW w:w="4536" w:type="dxa"/>
          </w:tcPr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Репетиции</w:t>
            </w:r>
          </w:p>
          <w:p w:rsidR="00B30C65" w:rsidRPr="00D91E12" w:rsidRDefault="00B30C65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Мини-концерт в классе.</w:t>
            </w:r>
          </w:p>
        </w:tc>
        <w:tc>
          <w:tcPr>
            <w:tcW w:w="1558" w:type="dxa"/>
          </w:tcPr>
          <w:p w:rsidR="00B30C65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95" w:type="dxa"/>
          </w:tcPr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7">
              <w:r w:rsidR="00B30C65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28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B30C65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29">
              <w:r w:rsidR="00B30C65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</w:tbl>
    <w:p w:rsidR="00DE6D1B" w:rsidRPr="006451D5" w:rsidRDefault="00DE6D1B" w:rsidP="006451D5">
      <w:pPr>
        <w:pStyle w:val="ae"/>
      </w:pPr>
    </w:p>
    <w:p w:rsidR="00DE6D1B" w:rsidRPr="006451D5" w:rsidRDefault="00B30C65" w:rsidP="006451D5">
      <w:pPr>
        <w:pStyle w:val="ae"/>
        <w:jc w:val="center"/>
        <w:rPr>
          <w:b/>
        </w:rPr>
      </w:pPr>
      <w:r w:rsidRPr="006451D5">
        <w:rPr>
          <w:b/>
        </w:rPr>
        <w:t>2 класс (17 ч)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278"/>
        <w:gridCol w:w="4005"/>
        <w:gridCol w:w="1397"/>
        <w:gridCol w:w="2394"/>
      </w:tblGrid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Calibri"/>
                <w:b/>
              </w:rPr>
              <w:t>№ п/п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</w:rPr>
              <w:t>Тема, раздел курса</w:t>
            </w:r>
          </w:p>
        </w:tc>
        <w:tc>
          <w:tcPr>
            <w:tcW w:w="4514" w:type="dxa"/>
          </w:tcPr>
          <w:p w:rsidR="00DD77BB" w:rsidRPr="006451D5" w:rsidRDefault="00DD77BB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  <w:bCs/>
              </w:rPr>
              <w:t>Формы проведения занятий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Times New Roman"/>
                <w:b/>
                <w:bCs/>
              </w:rPr>
              <w:t>Кол</w:t>
            </w:r>
            <w:r w:rsidR="00572405" w:rsidRPr="006451D5">
              <w:rPr>
                <w:rFonts w:eastAsia="Times New Roman"/>
                <w:b/>
                <w:bCs/>
              </w:rPr>
              <w:t>-</w:t>
            </w:r>
            <w:r w:rsidRPr="006451D5">
              <w:rPr>
                <w:rFonts w:eastAsia="Times New Roman"/>
                <w:b/>
                <w:bCs/>
              </w:rPr>
              <w:t xml:space="preserve">во часов, </w:t>
            </w:r>
          </w:p>
        </w:tc>
        <w:tc>
          <w:tcPr>
            <w:tcW w:w="2685" w:type="dxa"/>
          </w:tcPr>
          <w:p w:rsidR="00DD77BB" w:rsidRPr="006451D5" w:rsidRDefault="00DD77BB" w:rsidP="006451D5">
            <w:pPr>
              <w:pStyle w:val="ae"/>
              <w:rPr>
                <w:b/>
              </w:rPr>
            </w:pPr>
            <w:r w:rsidRPr="006451D5">
              <w:rPr>
                <w:rFonts w:eastAsia="Times New Roman"/>
                <w:b/>
                <w:bCs/>
              </w:rPr>
              <w:t>ЦОР/ЭОР</w:t>
            </w:r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>Звуки, которые нас окружают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>Беседа «Техника безопасности на занятиях».</w:t>
            </w:r>
          </w:p>
          <w:p w:rsidR="00DD77BB" w:rsidRPr="00D91E12" w:rsidRDefault="00DD77BB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Ритмические игры и упражнения на шумовых инструментах.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Музыкальная игра «Угадай мелодию».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Групповая и индивидуальная игра «Музыкальные движения».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30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DD77BB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31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DD77BB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DD77BB" w:rsidRPr="006451D5" w:rsidRDefault="00442EB1" w:rsidP="006451D5">
            <w:pPr>
              <w:pStyle w:val="ae"/>
            </w:pPr>
            <w:hyperlink r:id="rId32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 xml:space="preserve">Развитие и охрана голоса 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rFonts w:eastAsia="Times New Roman"/>
                <w:bCs/>
                <w:lang w:val="ru-RU" w:eastAsia="ar-SA"/>
              </w:rPr>
            </w:pPr>
            <w:r w:rsidRPr="00D91E12">
              <w:rPr>
                <w:rFonts w:eastAsia="Times New Roman"/>
                <w:bCs/>
                <w:lang w:val="ru-RU" w:eastAsia="ar-SA"/>
              </w:rPr>
              <w:t>Прослушивание голосов.</w:t>
            </w:r>
          </w:p>
          <w:p w:rsidR="00DD77BB" w:rsidRPr="00D91E12" w:rsidRDefault="00DD77BB" w:rsidP="006451D5">
            <w:pPr>
              <w:pStyle w:val="ae"/>
              <w:rPr>
                <w:rFonts w:eastAsia="Times New Roman"/>
                <w:bCs/>
                <w:lang w:val="ru-RU" w:eastAsia="ar-SA"/>
              </w:rPr>
            </w:pPr>
            <w:r w:rsidRPr="00D91E12">
              <w:rPr>
                <w:rFonts w:eastAsia="Times New Roman"/>
                <w:bCs/>
                <w:lang w:val="ru-RU" w:eastAsia="ar-SA"/>
              </w:rPr>
              <w:t>Беседа о гигиене певческого голоса.</w:t>
            </w:r>
          </w:p>
          <w:p w:rsidR="00DD77BB" w:rsidRPr="006451D5" w:rsidRDefault="00DD77BB" w:rsidP="006451D5">
            <w:pPr>
              <w:pStyle w:val="ae"/>
            </w:pPr>
            <w:proofErr w:type="spellStart"/>
            <w:r w:rsidRPr="006451D5">
              <w:rPr>
                <w:rFonts w:eastAsia="Times New Roman"/>
                <w:bCs/>
                <w:lang w:eastAsia="ar-SA"/>
              </w:rPr>
              <w:t>Вокально-хоровая</w:t>
            </w:r>
            <w:proofErr w:type="spellEnd"/>
            <w:r w:rsidRPr="006451D5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6451D5">
              <w:rPr>
                <w:rFonts w:eastAsia="Times New Roman"/>
                <w:bCs/>
                <w:lang w:eastAsia="ar-SA"/>
              </w:rPr>
              <w:t>работа</w:t>
            </w:r>
            <w:proofErr w:type="spellEnd"/>
            <w:r w:rsidRPr="006451D5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33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34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442EB1" w:rsidP="006451D5">
            <w:pPr>
              <w:pStyle w:val="ae"/>
            </w:pPr>
            <w:hyperlink r:id="rId35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DD77BB" w:rsidRPr="006451D5" w:rsidTr="00572405">
        <w:trPr>
          <w:trHeight w:val="1262"/>
        </w:trPr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3.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 xml:space="preserve">Разбудим голосок 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Сольная и хоровая деятельность.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Групповая игра «Голос нежнейший и тончайший инструмент».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Работа над музыкальной сказкой «Бременские музыканты».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3ч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36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37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DD77BB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DD77BB" w:rsidRPr="006451D5" w:rsidRDefault="00442EB1" w:rsidP="006451D5">
            <w:pPr>
              <w:pStyle w:val="ae"/>
            </w:pPr>
            <w:hyperlink r:id="rId38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4.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>Музыка вокруг тебя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Музыкальный </w:t>
            </w:r>
            <w:proofErr w:type="spellStart"/>
            <w:proofErr w:type="gramStart"/>
            <w:r w:rsidRPr="00D91E12">
              <w:rPr>
                <w:rFonts w:eastAsia="Calibri"/>
                <w:lang w:val="ru-RU"/>
              </w:rPr>
              <w:t>конкурс«</w:t>
            </w:r>
            <w:proofErr w:type="gramEnd"/>
            <w:r w:rsidRPr="00D91E12">
              <w:rPr>
                <w:rFonts w:eastAsia="Calibri"/>
                <w:lang w:val="ru-RU"/>
              </w:rPr>
              <w:t>Я</w:t>
            </w:r>
            <w:proofErr w:type="spellEnd"/>
            <w:r w:rsidRPr="00D91E12">
              <w:rPr>
                <w:rFonts w:eastAsia="Calibri"/>
                <w:lang w:val="ru-RU"/>
              </w:rPr>
              <w:t xml:space="preserve"> хочу услышать музыку».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Беседа о современных композиторах, музыкантах, певцах.</w:t>
            </w:r>
          </w:p>
          <w:p w:rsidR="00DD77BB" w:rsidRPr="006451D5" w:rsidRDefault="00DD77BB" w:rsidP="006451D5">
            <w:pPr>
              <w:pStyle w:val="ae"/>
            </w:pPr>
            <w:proofErr w:type="spellStart"/>
            <w:r w:rsidRPr="006451D5">
              <w:rPr>
                <w:rFonts w:eastAsia="Calibri"/>
              </w:rPr>
              <w:t>Музыкальные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загадки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5ч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39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40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442EB1" w:rsidP="006451D5">
            <w:pPr>
              <w:pStyle w:val="ae"/>
            </w:pPr>
            <w:hyperlink r:id="rId41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5.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 xml:space="preserve">Фольклор 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Беседа о творчестве композиторов- классиков.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Игра в ансамбле.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Хоровая и исполнительская деятельность.</w:t>
            </w:r>
          </w:p>
          <w:p w:rsidR="00DD77BB" w:rsidRPr="006451D5" w:rsidRDefault="00DD77BB" w:rsidP="006451D5">
            <w:pPr>
              <w:pStyle w:val="ae"/>
              <w:rPr>
                <w:lang w:eastAsia="en-US"/>
              </w:rPr>
            </w:pPr>
            <w:r w:rsidRPr="00D91E12">
              <w:rPr>
                <w:rFonts w:eastAsia="Calibri"/>
                <w:lang w:val="ru-RU"/>
              </w:rPr>
              <w:t>Групповая игра «Тайны народного оркестра».</w:t>
            </w:r>
            <w:r w:rsidR="00572405" w:rsidRPr="00D91E12">
              <w:rPr>
                <w:lang w:val="ru-RU"/>
              </w:rPr>
              <w:t xml:space="preserve">  </w:t>
            </w:r>
            <w:r w:rsidRPr="00D91E12">
              <w:rPr>
                <w:rFonts w:eastAsia="Calibri"/>
                <w:lang w:val="ru-RU"/>
              </w:rPr>
              <w:t>Просмотр презентации «Тайны народного оркестра».</w:t>
            </w:r>
            <w:r w:rsidR="00572405" w:rsidRPr="00D91E12">
              <w:rPr>
                <w:lang w:val="ru-RU"/>
              </w:rPr>
              <w:t xml:space="preserve">  </w:t>
            </w:r>
            <w:proofErr w:type="spellStart"/>
            <w:r w:rsidRPr="006451D5">
              <w:rPr>
                <w:rFonts w:eastAsia="Calibri"/>
              </w:rPr>
              <w:t>Посещение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этнографического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спектакля</w:t>
            </w:r>
            <w:proofErr w:type="spellEnd"/>
            <w:r w:rsidRPr="006451D5">
              <w:rPr>
                <w:rFonts w:eastAsia="Calibri"/>
              </w:rPr>
              <w:t xml:space="preserve">, </w:t>
            </w:r>
            <w:proofErr w:type="spellStart"/>
            <w:r w:rsidRPr="006451D5">
              <w:rPr>
                <w:rFonts w:eastAsia="Calibri"/>
              </w:rPr>
              <w:t>концерта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42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DD77BB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43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DD77BB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44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  <w:p w:rsidR="00DD77BB" w:rsidRPr="006451D5" w:rsidRDefault="00DD77BB" w:rsidP="006451D5">
            <w:pPr>
              <w:pStyle w:val="ae"/>
            </w:pPr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6.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 xml:space="preserve">Творчество 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Групповые музыкальные игра (на свежем воздухе, в зале).</w:t>
            </w:r>
          </w:p>
          <w:p w:rsidR="00DD77BB" w:rsidRPr="006451D5" w:rsidRDefault="00DD77BB" w:rsidP="006451D5">
            <w:pPr>
              <w:pStyle w:val="ae"/>
            </w:pPr>
            <w:proofErr w:type="spellStart"/>
            <w:r w:rsidRPr="006451D5">
              <w:rPr>
                <w:rFonts w:eastAsia="Calibri"/>
              </w:rPr>
              <w:t>Игры</w:t>
            </w:r>
            <w:proofErr w:type="spellEnd"/>
            <w:r w:rsidRPr="006451D5">
              <w:rPr>
                <w:rFonts w:eastAsia="Calibri"/>
              </w:rPr>
              <w:t xml:space="preserve"> в </w:t>
            </w:r>
            <w:proofErr w:type="spellStart"/>
            <w:r w:rsidRPr="006451D5">
              <w:rPr>
                <w:rFonts w:eastAsia="Calibri"/>
              </w:rPr>
              <w:t>парах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1ч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45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46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47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</w:t>
              </w:r>
              <w:r w:rsidR="00DD77BB" w:rsidRPr="006451D5">
                <w:rPr>
                  <w:rFonts w:eastAsia="Times New Roman"/>
                  <w:u w:val="single"/>
                  <w:lang w:eastAsia="ar-SA"/>
                </w:rPr>
                <w:lastRenderedPageBreak/>
                <w:t>u/</w:t>
              </w:r>
            </w:hyperlink>
          </w:p>
        </w:tc>
      </w:tr>
      <w:tr w:rsidR="00DD77BB" w:rsidRPr="006451D5" w:rsidTr="00572405">
        <w:tc>
          <w:tcPr>
            <w:tcW w:w="532" w:type="dxa"/>
          </w:tcPr>
          <w:p w:rsidR="00DD77BB" w:rsidRPr="006451D5" w:rsidRDefault="00DD77BB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lastRenderedPageBreak/>
              <w:t>7.</w:t>
            </w:r>
          </w:p>
        </w:tc>
        <w:tc>
          <w:tcPr>
            <w:tcW w:w="1419" w:type="dxa"/>
            <w:shd w:val="clear" w:color="auto" w:fill="auto"/>
          </w:tcPr>
          <w:p w:rsidR="00DD77BB" w:rsidRPr="006451D5" w:rsidRDefault="00DD77BB" w:rsidP="006451D5">
            <w:pPr>
              <w:pStyle w:val="ae"/>
            </w:pPr>
            <w:r w:rsidRPr="006451D5">
              <w:rPr>
                <w:rFonts w:eastAsia="Calibri"/>
              </w:rPr>
              <w:t xml:space="preserve">Радуга талантов </w:t>
            </w:r>
          </w:p>
        </w:tc>
        <w:tc>
          <w:tcPr>
            <w:tcW w:w="4514" w:type="dxa"/>
          </w:tcPr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Репетиции</w:t>
            </w:r>
          </w:p>
          <w:p w:rsidR="00DD77BB" w:rsidRPr="00D91E12" w:rsidRDefault="00DD77BB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Мини-концерт в классе.</w:t>
            </w:r>
          </w:p>
        </w:tc>
        <w:tc>
          <w:tcPr>
            <w:tcW w:w="1554" w:type="dxa"/>
          </w:tcPr>
          <w:p w:rsidR="00DD77BB" w:rsidRPr="006451D5" w:rsidRDefault="00DD77BB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48">
              <w:r w:rsidR="00DD77BB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49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DD77BB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50">
              <w:r w:rsidR="00DD77BB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</w:tbl>
    <w:p w:rsidR="00DE6D1B" w:rsidRPr="006451D5" w:rsidRDefault="00DE6D1B" w:rsidP="006451D5">
      <w:pPr>
        <w:pStyle w:val="ae"/>
      </w:pPr>
    </w:p>
    <w:p w:rsidR="00DE6D1B" w:rsidRPr="006451D5" w:rsidRDefault="00B30C65" w:rsidP="006451D5">
      <w:pPr>
        <w:pStyle w:val="ae"/>
        <w:jc w:val="center"/>
        <w:rPr>
          <w:b/>
        </w:rPr>
      </w:pPr>
      <w:r w:rsidRPr="006451D5">
        <w:rPr>
          <w:b/>
        </w:rPr>
        <w:t>3 класс (17 ч)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1277"/>
        <w:gridCol w:w="4024"/>
        <w:gridCol w:w="1378"/>
        <w:gridCol w:w="2394"/>
      </w:tblGrid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Calibri"/>
                <w:b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</w:rPr>
              <w:t>Тема, раздел курса</w:t>
            </w:r>
          </w:p>
        </w:tc>
        <w:tc>
          <w:tcPr>
            <w:tcW w:w="4536" w:type="dxa"/>
          </w:tcPr>
          <w:p w:rsidR="000008BF" w:rsidRPr="006451D5" w:rsidRDefault="000008BF" w:rsidP="006451D5">
            <w:pPr>
              <w:pStyle w:val="ae"/>
              <w:rPr>
                <w:b/>
              </w:rPr>
            </w:pPr>
            <w:r w:rsidRPr="006451D5">
              <w:rPr>
                <w:rFonts w:eastAsia="Calibri"/>
                <w:b/>
                <w:bCs/>
              </w:rPr>
              <w:t>Формы проведения занятий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  <w:b/>
              </w:rPr>
            </w:pPr>
            <w:r w:rsidRPr="006451D5">
              <w:rPr>
                <w:rFonts w:eastAsia="Times New Roman"/>
                <w:b/>
                <w:bCs/>
              </w:rPr>
              <w:t>Кол</w:t>
            </w:r>
            <w:r w:rsidR="00572405" w:rsidRPr="006451D5">
              <w:rPr>
                <w:rFonts w:eastAsia="Times New Roman"/>
                <w:b/>
                <w:bCs/>
              </w:rPr>
              <w:t>-во часов</w:t>
            </w:r>
          </w:p>
        </w:tc>
        <w:tc>
          <w:tcPr>
            <w:tcW w:w="2685" w:type="dxa"/>
          </w:tcPr>
          <w:p w:rsidR="000008BF" w:rsidRPr="006451D5" w:rsidRDefault="000008BF" w:rsidP="006451D5">
            <w:pPr>
              <w:pStyle w:val="ae"/>
              <w:rPr>
                <w:b/>
              </w:rPr>
            </w:pPr>
            <w:r w:rsidRPr="006451D5">
              <w:rPr>
                <w:rFonts w:eastAsia="Times New Roman"/>
                <w:b/>
                <w:bCs/>
              </w:rPr>
              <w:t>ЦОР/ЭОР</w:t>
            </w:r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572405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 xml:space="preserve">Звуки, которые нас окружают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Беседа «Техника безопасности на занятиях».</w:t>
            </w:r>
          </w:p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lang w:val="ru-RU"/>
              </w:rPr>
              <w:t>Музыкальные игры «</w:t>
            </w:r>
            <w:r w:rsidRPr="00D91E12">
              <w:rPr>
                <w:rFonts w:eastAsia="Calibri"/>
                <w:lang w:val="ru-RU"/>
              </w:rPr>
              <w:t>Проще простого», «Звукоряд», «Волшебные нотки».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Групповая и индивидуальная </w:t>
            </w:r>
            <w:proofErr w:type="spellStart"/>
            <w:r w:rsidRPr="00D91E12">
              <w:rPr>
                <w:rFonts w:eastAsia="Calibri"/>
                <w:lang w:val="ru-RU"/>
              </w:rPr>
              <w:t>игра.Пение</w:t>
            </w:r>
            <w:proofErr w:type="spellEnd"/>
            <w:r w:rsidRPr="00D91E12">
              <w:rPr>
                <w:rFonts w:eastAsia="Calibri"/>
                <w:lang w:val="ru-RU"/>
              </w:rPr>
              <w:t>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bCs/>
                <w:color w:val="FF0000"/>
              </w:rPr>
            </w:pPr>
            <w:hyperlink r:id="rId51">
              <w:r w:rsidR="000008BF" w:rsidRPr="006451D5">
                <w:rPr>
                  <w:rFonts w:eastAsia="Calibri"/>
                  <w:bCs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bCs/>
                <w:color w:val="FF0000"/>
              </w:rPr>
            </w:pPr>
          </w:p>
          <w:p w:rsidR="000008BF" w:rsidRPr="006451D5" w:rsidRDefault="00442EB1" w:rsidP="006451D5">
            <w:pPr>
              <w:pStyle w:val="ae"/>
              <w:rPr>
                <w:color w:val="FF0000"/>
              </w:rPr>
            </w:pPr>
            <w:hyperlink r:id="rId52">
              <w:r w:rsidR="000008BF" w:rsidRPr="006451D5">
                <w:rPr>
                  <w:rFonts w:eastAsia="Calibri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bCs/>
                <w:color w:val="FF0000"/>
              </w:rPr>
            </w:pPr>
            <w:hyperlink r:id="rId53">
              <w:r w:rsidR="000008BF" w:rsidRPr="006451D5">
                <w:rPr>
                  <w:rFonts w:eastAsia="Calibri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 xml:space="preserve">Развитие и охрана голоса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Прослушивание голосов. </w:t>
            </w:r>
          </w:p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Беседа о гигиене певческого голоса. 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Вокально-хоровая работа.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Рекомендации для правильной голосовой деятельности.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 xml:space="preserve">Работа над дыханием. </w:t>
            </w:r>
          </w:p>
          <w:p w:rsidR="000008BF" w:rsidRPr="006451D5" w:rsidRDefault="000008BF" w:rsidP="006451D5">
            <w:pPr>
              <w:pStyle w:val="ae"/>
            </w:pPr>
            <w:r w:rsidRPr="00D91E12">
              <w:rPr>
                <w:rFonts w:eastAsia="Calibri"/>
                <w:lang w:val="ru-RU"/>
              </w:rPr>
              <w:t>Вокальное пение.</w:t>
            </w:r>
            <w:r w:rsidR="00572405" w:rsidRPr="00D91E12">
              <w:rPr>
                <w:lang w:val="ru-RU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Скороговорки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54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55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56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</w:pPr>
            <w:r w:rsidRPr="006451D5">
              <w:rPr>
                <w:rFonts w:eastAsia="Calibri"/>
              </w:rPr>
              <w:t xml:space="preserve">Разбудим голосок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Вокально-хоровая работа.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Сольная деятельность «Мой голос - мой инструмент».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Работа над музыкально-театрализованной сказкой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3ч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57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58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59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Музыка вокруг тебя</w:t>
            </w:r>
          </w:p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</w:p>
          <w:p w:rsidR="000008BF" w:rsidRPr="006451D5" w:rsidRDefault="000008BF" w:rsidP="006451D5">
            <w:pPr>
              <w:pStyle w:val="ae"/>
            </w:pPr>
          </w:p>
        </w:tc>
        <w:tc>
          <w:tcPr>
            <w:tcW w:w="4536" w:type="dxa"/>
          </w:tcPr>
          <w:p w:rsidR="000008BF" w:rsidRPr="006451D5" w:rsidRDefault="000008BF" w:rsidP="006451D5">
            <w:pPr>
              <w:pStyle w:val="ae"/>
              <w:rPr>
                <w:lang w:val="ru-RU"/>
              </w:rPr>
            </w:pPr>
            <w:r w:rsidRPr="006451D5">
              <w:rPr>
                <w:rFonts w:eastAsia="Calibri"/>
                <w:lang w:val="ru-RU"/>
              </w:rPr>
              <w:t xml:space="preserve">Групповая </w:t>
            </w:r>
            <w:proofErr w:type="spellStart"/>
            <w:proofErr w:type="gramStart"/>
            <w:r w:rsidRPr="006451D5">
              <w:rPr>
                <w:rFonts w:eastAsia="Calibri"/>
                <w:lang w:val="ru-RU"/>
              </w:rPr>
              <w:t>игра«</w:t>
            </w:r>
            <w:proofErr w:type="gramEnd"/>
            <w:r w:rsidRPr="006451D5">
              <w:rPr>
                <w:rFonts w:eastAsia="Calibri"/>
                <w:lang w:val="ru-RU"/>
              </w:rPr>
              <w:t>Музыкальное</w:t>
            </w:r>
            <w:proofErr w:type="spellEnd"/>
            <w:r w:rsidRPr="006451D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6451D5">
              <w:rPr>
                <w:rFonts w:eastAsia="Calibri"/>
                <w:lang w:val="ru-RU"/>
              </w:rPr>
              <w:t>лото».Показ</w:t>
            </w:r>
            <w:proofErr w:type="spellEnd"/>
            <w:r w:rsidRPr="006451D5">
              <w:rPr>
                <w:rFonts w:eastAsia="Calibri"/>
                <w:lang w:val="ru-RU"/>
              </w:rPr>
              <w:t xml:space="preserve"> музыкально-театрализованной сказки.</w:t>
            </w:r>
          </w:p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Диалог с учителем по теме занятия. «Я - исполнитель». </w:t>
            </w:r>
          </w:p>
          <w:p w:rsidR="000008BF" w:rsidRPr="006451D5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6451D5">
              <w:rPr>
                <w:rFonts w:eastAsia="Calibri"/>
                <w:lang w:val="ru-RU"/>
              </w:rPr>
              <w:t>Игра - имит</w:t>
            </w:r>
            <w:r w:rsidR="006451D5" w:rsidRPr="006451D5">
              <w:rPr>
                <w:rFonts w:eastAsia="Calibri"/>
                <w:lang w:val="ru-RU"/>
              </w:rPr>
              <w:t xml:space="preserve">ация исполнительских движений. </w:t>
            </w:r>
            <w:r w:rsidRPr="006451D5">
              <w:rPr>
                <w:rFonts w:eastAsia="Calibri"/>
                <w:lang w:val="ru-RU"/>
              </w:rPr>
              <w:t xml:space="preserve">Игра «Я - композитор» (сочинение небольших </w:t>
            </w:r>
            <w:proofErr w:type="spellStart"/>
            <w:r w:rsidRPr="006451D5">
              <w:rPr>
                <w:rFonts w:eastAsia="Calibri"/>
                <w:lang w:val="ru-RU"/>
              </w:rPr>
              <w:t>попевок</w:t>
            </w:r>
            <w:proofErr w:type="spellEnd"/>
            <w:r w:rsidRPr="006451D5">
              <w:rPr>
                <w:rFonts w:eastAsia="Calibri"/>
                <w:lang w:val="ru-RU"/>
              </w:rPr>
              <w:t>, мелодических фраз).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4ч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0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61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2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  <w:p w:rsidR="000008BF" w:rsidRPr="006451D5" w:rsidRDefault="000008BF" w:rsidP="006451D5">
            <w:pPr>
              <w:pStyle w:val="ae"/>
            </w:pPr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Тайны инструментов</w:t>
            </w:r>
          </w:p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</w:p>
          <w:p w:rsidR="000008BF" w:rsidRPr="006451D5" w:rsidRDefault="000008BF" w:rsidP="006451D5">
            <w:pPr>
              <w:pStyle w:val="ae"/>
            </w:pP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bCs/>
                <w:lang w:val="ru-RU" w:eastAsia="ar-SA"/>
              </w:rPr>
              <w:t>Просмотр видеозаписи концерта.</w:t>
            </w:r>
          </w:p>
          <w:p w:rsidR="000008BF" w:rsidRPr="00D91E12" w:rsidRDefault="000008BF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bCs/>
                <w:lang w:val="ru-RU" w:eastAsia="ar-SA"/>
              </w:rPr>
              <w:t xml:space="preserve">Слушание музыки, рассматривание </w:t>
            </w:r>
            <w:proofErr w:type="spellStart"/>
            <w:r w:rsidRPr="00D91E12">
              <w:rPr>
                <w:rFonts w:eastAsia="Calibri"/>
                <w:bCs/>
                <w:lang w:val="ru-RU" w:eastAsia="ar-SA"/>
              </w:rPr>
              <w:t>иллюстраций.Просмотр</w:t>
            </w:r>
            <w:proofErr w:type="spellEnd"/>
            <w:r w:rsidRPr="00D91E12">
              <w:rPr>
                <w:rFonts w:eastAsia="Calibri"/>
                <w:bCs/>
                <w:lang w:val="ru-RU" w:eastAsia="ar-SA"/>
              </w:rPr>
              <w:t xml:space="preserve"> презентации.</w:t>
            </w:r>
          </w:p>
          <w:p w:rsidR="000008BF" w:rsidRPr="00D91E12" w:rsidRDefault="000008BF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bCs/>
                <w:lang w:val="ru-RU" w:eastAsia="ar-SA"/>
              </w:rPr>
              <w:t>Исполнительская деятельность.</w:t>
            </w:r>
          </w:p>
          <w:p w:rsidR="000008BF" w:rsidRPr="00D91E12" w:rsidRDefault="000008BF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bCs/>
                <w:lang w:val="ru-RU" w:eastAsia="ar-SA"/>
              </w:rPr>
              <w:t>Диалог с учителем о роли дирижёра.</w:t>
            </w:r>
          </w:p>
          <w:p w:rsidR="000008BF" w:rsidRPr="00D91E12" w:rsidRDefault="000008BF" w:rsidP="006451D5">
            <w:pPr>
              <w:pStyle w:val="ae"/>
              <w:rPr>
                <w:bCs/>
                <w:lang w:val="ru-RU" w:eastAsia="ar-SA"/>
              </w:rPr>
            </w:pPr>
            <w:r w:rsidRPr="00D91E12">
              <w:rPr>
                <w:rFonts w:eastAsia="Calibri"/>
                <w:bCs/>
                <w:lang w:val="ru-RU" w:eastAsia="ar-SA"/>
              </w:rPr>
              <w:t>Игра - имитация дирижёрских жестов во время звучания музыки «Я - дирижёр».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3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64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5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  <w:p w:rsidR="000008BF" w:rsidRPr="006451D5" w:rsidRDefault="000008BF" w:rsidP="006451D5">
            <w:pPr>
              <w:pStyle w:val="ae"/>
            </w:pPr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 xml:space="preserve">Творчество </w:t>
            </w:r>
          </w:p>
          <w:p w:rsidR="000008BF" w:rsidRPr="006451D5" w:rsidRDefault="000008BF" w:rsidP="006451D5">
            <w:pPr>
              <w:pStyle w:val="ae"/>
            </w:pP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lastRenderedPageBreak/>
              <w:t xml:space="preserve">Групповая и парная игра. Кроссворды, ребусы. Музыкальная </w:t>
            </w:r>
            <w:r w:rsidRPr="00D91E12">
              <w:rPr>
                <w:rFonts w:eastAsia="Calibri"/>
                <w:lang w:val="ru-RU"/>
              </w:rPr>
              <w:lastRenderedPageBreak/>
              <w:t>викторина «Знаете ли вы музыку?».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lastRenderedPageBreak/>
              <w:t>2ч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6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67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8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3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1418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 xml:space="preserve">Радуга талантов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Репетиции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Мини-концерт в классе.</w:t>
            </w:r>
          </w:p>
        </w:tc>
        <w:tc>
          <w:tcPr>
            <w:tcW w:w="1532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5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69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70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1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</w:tbl>
    <w:p w:rsidR="00DE6D1B" w:rsidRPr="006451D5" w:rsidRDefault="00DE6D1B" w:rsidP="006451D5">
      <w:pPr>
        <w:pStyle w:val="ae"/>
      </w:pPr>
    </w:p>
    <w:p w:rsidR="00DE6D1B" w:rsidRPr="006451D5" w:rsidRDefault="00B30C65" w:rsidP="006451D5">
      <w:pPr>
        <w:pStyle w:val="ae"/>
        <w:jc w:val="center"/>
        <w:rPr>
          <w:b/>
        </w:rPr>
      </w:pPr>
      <w:r w:rsidRPr="006451D5">
        <w:rPr>
          <w:b/>
        </w:rPr>
        <w:t>4 класс (17ч)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278"/>
        <w:gridCol w:w="4024"/>
        <w:gridCol w:w="1377"/>
        <w:gridCol w:w="2395"/>
      </w:tblGrid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jc w:val="center"/>
              <w:rPr>
                <w:rFonts w:eastAsia="Calibri"/>
                <w:b/>
              </w:rPr>
            </w:pPr>
            <w:r w:rsidRPr="006451D5">
              <w:rPr>
                <w:rFonts w:eastAsia="Calibri"/>
                <w:b/>
              </w:rPr>
              <w:t>№ п/п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  <w:jc w:val="center"/>
              <w:rPr>
                <w:b/>
              </w:rPr>
            </w:pPr>
            <w:r w:rsidRPr="006451D5">
              <w:rPr>
                <w:rFonts w:eastAsia="Calibri"/>
                <w:b/>
              </w:rPr>
              <w:t>Тема, раздел курса</w:t>
            </w:r>
          </w:p>
        </w:tc>
        <w:tc>
          <w:tcPr>
            <w:tcW w:w="4536" w:type="dxa"/>
          </w:tcPr>
          <w:p w:rsidR="000008BF" w:rsidRPr="006451D5" w:rsidRDefault="000008BF" w:rsidP="006451D5">
            <w:pPr>
              <w:pStyle w:val="ae"/>
              <w:jc w:val="center"/>
              <w:rPr>
                <w:b/>
              </w:rPr>
            </w:pPr>
            <w:r w:rsidRPr="006451D5">
              <w:rPr>
                <w:rFonts w:eastAsia="Calibri"/>
                <w:b/>
                <w:bCs/>
              </w:rPr>
              <w:t>Формы проведения занятий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  <w:jc w:val="center"/>
              <w:rPr>
                <w:rFonts w:eastAsia="Calibri"/>
                <w:b/>
              </w:rPr>
            </w:pPr>
            <w:r w:rsidRPr="006451D5">
              <w:rPr>
                <w:rFonts w:eastAsia="Times New Roman"/>
                <w:b/>
                <w:bCs/>
              </w:rPr>
              <w:t>Кол</w:t>
            </w:r>
            <w:r w:rsidR="00572405" w:rsidRPr="006451D5">
              <w:rPr>
                <w:rFonts w:eastAsia="Times New Roman"/>
                <w:b/>
                <w:bCs/>
              </w:rPr>
              <w:t>-во часов</w:t>
            </w:r>
          </w:p>
        </w:tc>
        <w:tc>
          <w:tcPr>
            <w:tcW w:w="2686" w:type="dxa"/>
          </w:tcPr>
          <w:p w:rsidR="000008BF" w:rsidRPr="006451D5" w:rsidRDefault="000008BF" w:rsidP="006451D5">
            <w:pPr>
              <w:pStyle w:val="ae"/>
              <w:jc w:val="center"/>
              <w:rPr>
                <w:b/>
              </w:rPr>
            </w:pPr>
            <w:r w:rsidRPr="006451D5">
              <w:rPr>
                <w:rFonts w:eastAsia="Times New Roman"/>
                <w:b/>
                <w:bCs/>
              </w:rPr>
              <w:t>ЦОР/ЭОР</w:t>
            </w:r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</w:pPr>
            <w:r w:rsidRPr="006451D5">
              <w:rPr>
                <w:rFonts w:eastAsia="Calibri"/>
              </w:rPr>
              <w:t xml:space="preserve">Звуки, которые нас окружают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Беседа «Техника безопасности на занятиях».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Музыкальная игра «</w:t>
            </w:r>
            <w:proofErr w:type="spellStart"/>
            <w:r w:rsidRPr="00D91E12">
              <w:rPr>
                <w:rFonts w:eastAsia="Calibri"/>
                <w:lang w:val="ru-RU"/>
              </w:rPr>
              <w:t>Семицветик</w:t>
            </w:r>
            <w:proofErr w:type="spellEnd"/>
            <w:r w:rsidRPr="00D91E12">
              <w:rPr>
                <w:rFonts w:eastAsia="Calibri"/>
                <w:lang w:val="ru-RU"/>
              </w:rPr>
              <w:t>», «Два рояля».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Групповая и индивидуальная деятельность.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Составление музыкального словаря.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2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73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4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 xml:space="preserve">Развитие и охрана голоса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Прослушивание голосов. </w:t>
            </w:r>
          </w:p>
          <w:p w:rsidR="000008BF" w:rsidRPr="00D91E12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Беседа о гигиене певческого голоса. 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Групповая </w:t>
            </w:r>
            <w:proofErr w:type="spellStart"/>
            <w:proofErr w:type="gramStart"/>
            <w:r w:rsidRPr="00D91E12">
              <w:rPr>
                <w:rFonts w:eastAsia="Calibri"/>
                <w:lang w:val="ru-RU"/>
              </w:rPr>
              <w:t>игра</w:t>
            </w:r>
            <w:r w:rsidRPr="00D91E12">
              <w:rPr>
                <w:rFonts w:eastAsia="Times New Roman"/>
                <w:lang w:val="ru-RU"/>
              </w:rPr>
              <w:t>«</w:t>
            </w:r>
            <w:proofErr w:type="gramEnd"/>
            <w:r w:rsidRPr="00D91E12">
              <w:rPr>
                <w:rFonts w:eastAsia="Times New Roman"/>
                <w:lang w:val="ru-RU"/>
              </w:rPr>
              <w:t>Вокальная</w:t>
            </w:r>
            <w:proofErr w:type="spellEnd"/>
            <w:r w:rsidRPr="00D91E12">
              <w:rPr>
                <w:rFonts w:eastAsia="Times New Roman"/>
                <w:lang w:val="ru-RU"/>
              </w:rPr>
              <w:t xml:space="preserve"> гимнастика»</w:t>
            </w:r>
            <w:r w:rsidRPr="00D91E12">
              <w:rPr>
                <w:rFonts w:eastAsia="Calibri"/>
                <w:lang w:val="ru-RU"/>
              </w:rPr>
              <w:t>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Вокально-хоровые и дыхательные упражнения.</w:t>
            </w:r>
          </w:p>
          <w:p w:rsidR="000008BF" w:rsidRPr="006451D5" w:rsidRDefault="000008BF" w:rsidP="006451D5">
            <w:pPr>
              <w:pStyle w:val="ae"/>
            </w:pPr>
            <w:proofErr w:type="spellStart"/>
            <w:r w:rsidRPr="006451D5">
              <w:rPr>
                <w:rFonts w:eastAsia="Calibri"/>
              </w:rPr>
              <w:t>Парная</w:t>
            </w:r>
            <w:proofErr w:type="spellEnd"/>
            <w:r w:rsidRPr="006451D5">
              <w:rPr>
                <w:rFonts w:eastAsia="Calibri"/>
              </w:rPr>
              <w:t xml:space="preserve"> и </w:t>
            </w:r>
            <w:proofErr w:type="spellStart"/>
            <w:r w:rsidRPr="006451D5">
              <w:rPr>
                <w:rFonts w:eastAsia="Calibri"/>
              </w:rPr>
              <w:t>индивидуальная</w:t>
            </w:r>
            <w:proofErr w:type="spellEnd"/>
            <w:r w:rsidRPr="006451D5">
              <w:rPr>
                <w:rFonts w:eastAsia="Calibri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деятельность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5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76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7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Calibri"/>
              </w:rPr>
            </w:pPr>
            <w:r w:rsidRPr="006451D5">
              <w:rPr>
                <w:rFonts w:eastAsia="Calibri"/>
              </w:rPr>
              <w:t>3.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</w:pPr>
            <w:r w:rsidRPr="006451D5">
              <w:rPr>
                <w:rFonts w:eastAsia="Calibri"/>
              </w:rPr>
              <w:t xml:space="preserve">Разбудим голосок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Сольная и хоровая деятельность.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Диалог с учителем по поводу синкретичного характера музыкального спектакля (сказки).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Вокально-хоровая работа.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Игра «Душа поёт».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3ч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78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79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0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4.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Музыка вокруг тебя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Групповая </w:t>
            </w:r>
            <w:proofErr w:type="spellStart"/>
            <w:proofErr w:type="gramStart"/>
            <w:r w:rsidRPr="00D91E12">
              <w:rPr>
                <w:rFonts w:eastAsia="Calibri"/>
                <w:lang w:val="ru-RU"/>
              </w:rPr>
              <w:t>игра«</w:t>
            </w:r>
            <w:proofErr w:type="gramEnd"/>
            <w:r w:rsidRPr="00D91E12">
              <w:rPr>
                <w:rFonts w:eastAsia="Calibri"/>
                <w:lang w:val="ru-RU"/>
              </w:rPr>
              <w:t>Мир</w:t>
            </w:r>
            <w:proofErr w:type="spellEnd"/>
            <w:r w:rsidRPr="00D91E12">
              <w:rPr>
                <w:rFonts w:eastAsia="Calibri"/>
                <w:lang w:val="ru-RU"/>
              </w:rPr>
              <w:t xml:space="preserve"> музыки».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 xml:space="preserve">Музыкальная </w:t>
            </w:r>
            <w:proofErr w:type="spellStart"/>
            <w:proofErr w:type="gramStart"/>
            <w:r w:rsidRPr="00D91E12">
              <w:rPr>
                <w:rFonts w:eastAsia="Calibri"/>
                <w:lang w:val="ru-RU"/>
              </w:rPr>
              <w:t>игра«</w:t>
            </w:r>
            <w:proofErr w:type="gramEnd"/>
            <w:r w:rsidRPr="00D91E12">
              <w:rPr>
                <w:rFonts w:eastAsia="Calibri"/>
                <w:lang w:val="ru-RU"/>
              </w:rPr>
              <w:t>Музыкальное</w:t>
            </w:r>
            <w:proofErr w:type="spellEnd"/>
            <w:r w:rsidRPr="00D91E12">
              <w:rPr>
                <w:rFonts w:eastAsia="Calibri"/>
                <w:lang w:val="ru-RU"/>
              </w:rPr>
              <w:t xml:space="preserve"> лото»,</w:t>
            </w:r>
          </w:p>
          <w:p w:rsidR="000008BF" w:rsidRPr="006451D5" w:rsidRDefault="000008BF" w:rsidP="006451D5">
            <w:pPr>
              <w:pStyle w:val="ae"/>
            </w:pPr>
            <w:r w:rsidRPr="00D91E12">
              <w:rPr>
                <w:rFonts w:eastAsia="Calibri"/>
                <w:lang w:val="ru-RU"/>
              </w:rPr>
              <w:t>«Великие классики»,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«Я слышу музыку»,</w:t>
            </w:r>
            <w:r w:rsidR="00572405" w:rsidRPr="00D91E12">
              <w:rPr>
                <w:rFonts w:eastAsia="Calibri"/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Работа в ансамбле.</w:t>
            </w:r>
            <w:r w:rsidR="00572405" w:rsidRPr="00D91E12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6451D5">
              <w:rPr>
                <w:rFonts w:eastAsia="Calibri"/>
              </w:rPr>
              <w:t>Пение</w:t>
            </w:r>
            <w:proofErr w:type="spellEnd"/>
            <w:r w:rsidRPr="006451D5">
              <w:rPr>
                <w:rFonts w:eastAsia="Calibri"/>
              </w:rPr>
              <w:t>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4ч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1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82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3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5.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</w:pPr>
            <w:r w:rsidRPr="006451D5">
              <w:rPr>
                <w:rFonts w:eastAsia="Times New Roman"/>
              </w:rPr>
              <w:t xml:space="preserve">Три оркестра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Сольная и ансамблевая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исполнительская деятельность.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Просмотр презентации.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Посещение концерта симфонической музыки. Просмотр фильма об устройстве оркестра.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4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85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6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  <w:p w:rsidR="000008BF" w:rsidRPr="006451D5" w:rsidRDefault="000008BF" w:rsidP="006451D5">
            <w:pPr>
              <w:pStyle w:val="ae"/>
            </w:pPr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</w:pPr>
            <w:r w:rsidRPr="006451D5">
              <w:rPr>
                <w:rFonts w:eastAsia="Times New Roman"/>
              </w:rPr>
              <w:t xml:space="preserve">Творчество </w:t>
            </w:r>
          </w:p>
        </w:tc>
        <w:tc>
          <w:tcPr>
            <w:tcW w:w="4536" w:type="dxa"/>
          </w:tcPr>
          <w:p w:rsidR="000008BF" w:rsidRPr="00F443DC" w:rsidRDefault="000008BF" w:rsidP="006451D5">
            <w:pPr>
              <w:pStyle w:val="ae"/>
              <w:rPr>
                <w:rFonts w:eastAsia="Calibri"/>
                <w:lang w:val="ru-RU"/>
              </w:rPr>
            </w:pPr>
            <w:r w:rsidRPr="00F443DC">
              <w:rPr>
                <w:rFonts w:eastAsia="Calibri"/>
                <w:lang w:val="ru-RU"/>
              </w:rPr>
              <w:t>Групповая и парная игра.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Кроссворды, ребусы</w:t>
            </w:r>
            <w:r w:rsidR="00572405" w:rsidRPr="00D91E12">
              <w:rPr>
                <w:rFonts w:eastAsia="Calibri"/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«Знаете ли вы музыку?».</w:t>
            </w:r>
            <w:r w:rsidR="00572405" w:rsidRPr="00D91E12">
              <w:rPr>
                <w:rFonts w:eastAsia="Calibri"/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Диалог с учителем о значении красоты и вдохновения в жизни человека.</w:t>
            </w:r>
            <w:r w:rsidR="00572405" w:rsidRPr="00D91E12">
              <w:rPr>
                <w:lang w:val="ru-RU"/>
              </w:rPr>
              <w:t xml:space="preserve"> </w:t>
            </w:r>
            <w:r w:rsidRPr="00D91E12">
              <w:rPr>
                <w:rFonts w:eastAsia="Calibri"/>
                <w:lang w:val="ru-RU"/>
              </w:rPr>
              <w:t>Двигательная импровизация под музыку лирического характера «Цветы распускаются под музыку».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7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88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0008BF" w:rsidP="006451D5">
            <w:pPr>
              <w:pStyle w:val="ae"/>
              <w:rPr>
                <w:rFonts w:eastAsia="Times New Roman"/>
                <w:lang w:eastAsia="ar-SA"/>
              </w:rPr>
            </w:pPr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89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  <w:tr w:rsidR="000008BF" w:rsidRPr="006451D5" w:rsidTr="00572405">
        <w:tc>
          <w:tcPr>
            <w:tcW w:w="532" w:type="dxa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>7.</w:t>
            </w:r>
          </w:p>
        </w:tc>
        <w:tc>
          <w:tcPr>
            <w:tcW w:w="1419" w:type="dxa"/>
            <w:shd w:val="clear" w:color="auto" w:fill="auto"/>
          </w:tcPr>
          <w:p w:rsidR="000008BF" w:rsidRPr="006451D5" w:rsidRDefault="000008BF" w:rsidP="006451D5">
            <w:pPr>
              <w:pStyle w:val="ae"/>
              <w:rPr>
                <w:rFonts w:eastAsia="Times New Roman"/>
              </w:rPr>
            </w:pPr>
            <w:r w:rsidRPr="006451D5">
              <w:rPr>
                <w:rFonts w:eastAsia="Times New Roman"/>
              </w:rPr>
              <w:t xml:space="preserve">Радуга талантов </w:t>
            </w:r>
          </w:p>
        </w:tc>
        <w:tc>
          <w:tcPr>
            <w:tcW w:w="4536" w:type="dxa"/>
          </w:tcPr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Репетиции.</w:t>
            </w: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</w:p>
          <w:p w:rsidR="000008BF" w:rsidRPr="00D91E12" w:rsidRDefault="000008BF" w:rsidP="006451D5">
            <w:pPr>
              <w:pStyle w:val="ae"/>
              <w:rPr>
                <w:lang w:val="ru-RU"/>
              </w:rPr>
            </w:pPr>
            <w:r w:rsidRPr="00D91E12">
              <w:rPr>
                <w:rFonts w:eastAsia="Calibri"/>
                <w:lang w:val="ru-RU"/>
              </w:rPr>
              <w:t>Мини- концерт в классе.</w:t>
            </w:r>
          </w:p>
        </w:tc>
        <w:tc>
          <w:tcPr>
            <w:tcW w:w="1531" w:type="dxa"/>
          </w:tcPr>
          <w:p w:rsidR="000008BF" w:rsidRPr="006451D5" w:rsidRDefault="000008BF" w:rsidP="006451D5">
            <w:pPr>
              <w:pStyle w:val="ae"/>
            </w:pPr>
            <w:r w:rsidRPr="006451D5">
              <w:t>2ч</w:t>
            </w:r>
          </w:p>
        </w:tc>
        <w:tc>
          <w:tcPr>
            <w:tcW w:w="2686" w:type="dxa"/>
          </w:tcPr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90">
              <w:r w:rsidR="000008BF" w:rsidRPr="006451D5">
                <w:rPr>
                  <w:rFonts w:eastAsia="Times New Roman"/>
                  <w:bCs/>
                  <w:u w:val="single"/>
                  <w:lang w:eastAsia="ar-SA"/>
                </w:rPr>
                <w:t>https://www.youtube.com/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lang w:eastAsia="ar-SA"/>
              </w:rPr>
            </w:pPr>
            <w:hyperlink r:id="rId91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https://education.yandex.ru/</w:t>
              </w:r>
            </w:hyperlink>
          </w:p>
          <w:p w:rsidR="000008BF" w:rsidRPr="006451D5" w:rsidRDefault="00442EB1" w:rsidP="006451D5">
            <w:pPr>
              <w:pStyle w:val="ae"/>
              <w:rPr>
                <w:rFonts w:eastAsia="Times New Roman"/>
                <w:bCs/>
                <w:lang w:eastAsia="ar-SA"/>
              </w:rPr>
            </w:pPr>
            <w:hyperlink r:id="rId92">
              <w:r w:rsidR="000008BF" w:rsidRPr="006451D5">
                <w:rPr>
                  <w:rFonts w:eastAsia="Times New Roman"/>
                  <w:u w:val="single"/>
                  <w:lang w:eastAsia="ar-SA"/>
                </w:rPr>
                <w:t>https://www.yaklass.ru/</w:t>
              </w:r>
            </w:hyperlink>
          </w:p>
        </w:tc>
      </w:tr>
    </w:tbl>
    <w:p w:rsidR="00DE6D1B" w:rsidRPr="006451D5" w:rsidRDefault="00B30C65" w:rsidP="006451D5">
      <w:pPr>
        <w:pStyle w:val="ae"/>
        <w:sectPr w:rsidR="00DE6D1B" w:rsidRPr="006451D5" w:rsidSect="00572405">
          <w:footerReference w:type="default" r:id="rId93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 w:charSpace="4096"/>
        </w:sectPr>
      </w:pPr>
      <w:r w:rsidRPr="006451D5">
        <w:br w:type="page"/>
      </w:r>
    </w:p>
    <w:p w:rsidR="00DE6D1B" w:rsidRDefault="00DE6D1B" w:rsidP="000008BF">
      <w:pPr>
        <w:pStyle w:val="11"/>
        <w:spacing w:before="0" w:line="240" w:lineRule="auto"/>
        <w:jc w:val="right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bookmarkStart w:id="4" w:name="_GoBack"/>
      <w:bookmarkEnd w:id="4"/>
    </w:p>
    <w:sectPr w:rsidR="00DE6D1B" w:rsidSect="00572405">
      <w:footerReference w:type="default" r:id="rId94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12" w:rsidRDefault="00D91E12" w:rsidP="00DE6D1B">
      <w:pPr>
        <w:spacing w:line="240" w:lineRule="auto"/>
      </w:pPr>
      <w:r>
        <w:separator/>
      </w:r>
    </w:p>
  </w:endnote>
  <w:endnote w:type="continuationSeparator" w:id="0">
    <w:p w:rsidR="00D91E12" w:rsidRDefault="00D91E12" w:rsidP="00DE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12" w:rsidRDefault="00D91E12">
    <w:pPr>
      <w:pStyle w:val="10"/>
      <w:jc w:val="center"/>
    </w:pPr>
  </w:p>
  <w:p w:rsidR="00D91E12" w:rsidRDefault="00D91E12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12" w:rsidRDefault="00D91E12">
    <w:pPr>
      <w:pStyle w:val="10"/>
      <w:jc w:val="center"/>
    </w:pPr>
  </w:p>
  <w:p w:rsidR="00D91E12" w:rsidRDefault="00D91E12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12" w:rsidRDefault="00D91E12">
    <w:pPr>
      <w:pStyle w:val="10"/>
      <w:jc w:val="center"/>
    </w:pPr>
  </w:p>
  <w:p w:rsidR="00D91E12" w:rsidRDefault="00D91E1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12" w:rsidRDefault="00D91E12" w:rsidP="00DE6D1B">
      <w:pPr>
        <w:spacing w:line="240" w:lineRule="auto"/>
      </w:pPr>
      <w:r>
        <w:separator/>
      </w:r>
    </w:p>
  </w:footnote>
  <w:footnote w:type="continuationSeparator" w:id="0">
    <w:p w:rsidR="00D91E12" w:rsidRDefault="00D91E12" w:rsidP="00DE6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B08"/>
    <w:multiLevelType w:val="multilevel"/>
    <w:tmpl w:val="E4D09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02916"/>
    <w:multiLevelType w:val="multilevel"/>
    <w:tmpl w:val="C032EE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34A9C"/>
    <w:multiLevelType w:val="multilevel"/>
    <w:tmpl w:val="31526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B301A3"/>
    <w:multiLevelType w:val="multilevel"/>
    <w:tmpl w:val="0186AE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F1304"/>
    <w:multiLevelType w:val="multilevel"/>
    <w:tmpl w:val="87D8E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22B35"/>
    <w:multiLevelType w:val="multilevel"/>
    <w:tmpl w:val="8E0AA4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0F2348"/>
    <w:multiLevelType w:val="multilevel"/>
    <w:tmpl w:val="76A88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57601A"/>
    <w:multiLevelType w:val="multilevel"/>
    <w:tmpl w:val="402A0A30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82FCB"/>
    <w:multiLevelType w:val="multilevel"/>
    <w:tmpl w:val="8D0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BD500D"/>
    <w:multiLevelType w:val="multilevel"/>
    <w:tmpl w:val="73EEF4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7A0624"/>
    <w:multiLevelType w:val="multilevel"/>
    <w:tmpl w:val="9A0079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C5793"/>
    <w:multiLevelType w:val="multilevel"/>
    <w:tmpl w:val="BF862F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FD7785"/>
    <w:multiLevelType w:val="multilevel"/>
    <w:tmpl w:val="EADEE8CC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0A3443"/>
    <w:multiLevelType w:val="multilevel"/>
    <w:tmpl w:val="5BB2384A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D869F8"/>
    <w:multiLevelType w:val="multilevel"/>
    <w:tmpl w:val="5F6C254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FC7CF0"/>
    <w:multiLevelType w:val="multilevel"/>
    <w:tmpl w:val="8BF01D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65250"/>
    <w:multiLevelType w:val="multilevel"/>
    <w:tmpl w:val="FC8E7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6F56BA9"/>
    <w:multiLevelType w:val="multilevel"/>
    <w:tmpl w:val="1E309F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8F223E"/>
    <w:multiLevelType w:val="multilevel"/>
    <w:tmpl w:val="B1687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17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8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1B"/>
    <w:rsid w:val="000008BF"/>
    <w:rsid w:val="00125602"/>
    <w:rsid w:val="00442EB1"/>
    <w:rsid w:val="004A4029"/>
    <w:rsid w:val="004B6228"/>
    <w:rsid w:val="004F10F4"/>
    <w:rsid w:val="00560AD1"/>
    <w:rsid w:val="00566848"/>
    <w:rsid w:val="00572405"/>
    <w:rsid w:val="006451D5"/>
    <w:rsid w:val="007B0FBB"/>
    <w:rsid w:val="0084499B"/>
    <w:rsid w:val="008D3889"/>
    <w:rsid w:val="00AD63C1"/>
    <w:rsid w:val="00B30C65"/>
    <w:rsid w:val="00B55B93"/>
    <w:rsid w:val="00C44087"/>
    <w:rsid w:val="00D91E12"/>
    <w:rsid w:val="00DD77BB"/>
    <w:rsid w:val="00DE6D1B"/>
    <w:rsid w:val="00DF5860"/>
    <w:rsid w:val="00E2729A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FEE7-26EC-4CAC-BEF6-0CAE41A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38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DB3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DB3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DB3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DB3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929BC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link w:val="10"/>
    <w:uiPriority w:val="99"/>
    <w:qFormat/>
    <w:rsid w:val="0027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7D3E4B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7D3E4B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7D3E4B"/>
    <w:rPr>
      <w:b/>
      <w:bCs/>
      <w:sz w:val="20"/>
      <w:szCs w:val="20"/>
    </w:rPr>
  </w:style>
  <w:style w:type="character" w:customStyle="1" w:styleId="-">
    <w:name w:val="Интернет-ссылка"/>
    <w:uiPriority w:val="99"/>
    <w:unhideWhenUsed/>
    <w:rsid w:val="00162794"/>
    <w:rPr>
      <w:color w:val="0000FF"/>
      <w:u w:val="single"/>
    </w:rPr>
  </w:style>
  <w:style w:type="character" w:customStyle="1" w:styleId="ab">
    <w:name w:val="Посещённая гиперссылка"/>
    <w:basedOn w:val="a0"/>
    <w:uiPriority w:val="99"/>
    <w:semiHidden/>
    <w:unhideWhenUsed/>
    <w:rsid w:val="00162794"/>
    <w:rPr>
      <w:color w:val="954F72" w:themeColor="followedHyperlink"/>
      <w:u w:val="single"/>
    </w:rPr>
  </w:style>
  <w:style w:type="character" w:customStyle="1" w:styleId="ac">
    <w:name w:val="Верхний колонтитул Знак"/>
    <w:basedOn w:val="a0"/>
    <w:link w:val="12"/>
    <w:uiPriority w:val="99"/>
    <w:qFormat/>
    <w:rsid w:val="00623905"/>
  </w:style>
  <w:style w:type="character" w:customStyle="1" w:styleId="1">
    <w:name w:val="Заголовок 1 Знак"/>
    <w:basedOn w:val="a0"/>
    <w:link w:val="11"/>
    <w:uiPriority w:val="9"/>
    <w:qFormat/>
    <w:rsid w:val="00DB3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DB3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DB3B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DB3B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ld">
    <w:name w:val="Bold"/>
    <w:uiPriority w:val="99"/>
    <w:qFormat/>
    <w:rsid w:val="00C8570E"/>
    <w:rPr>
      <w:rFonts w:ascii="Times New Roman" w:hAnsi="Times New Roman"/>
      <w:b/>
      <w:bCs/>
    </w:rPr>
  </w:style>
  <w:style w:type="character" w:customStyle="1" w:styleId="ad">
    <w:name w:val="Без интервала Знак"/>
    <w:link w:val="ae"/>
    <w:uiPriority w:val="1"/>
    <w:qFormat/>
    <w:locked/>
    <w:rsid w:val="006B592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qFormat/>
    <w:rsid w:val="009B6538"/>
  </w:style>
  <w:style w:type="paragraph" w:customStyle="1" w:styleId="af1">
    <w:name w:val="Заголовок"/>
    <w:basedOn w:val="a"/>
    <w:next w:val="af0"/>
    <w:qFormat/>
    <w:rsid w:val="00DE6D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99"/>
    <w:semiHidden/>
    <w:unhideWhenUsed/>
    <w:rsid w:val="009B6538"/>
    <w:pPr>
      <w:spacing w:after="120"/>
    </w:pPr>
  </w:style>
  <w:style w:type="paragraph" w:styleId="af2">
    <w:name w:val="List"/>
    <w:basedOn w:val="af0"/>
    <w:rsid w:val="00DE6D1B"/>
    <w:rPr>
      <w:rFonts w:cs="Arial"/>
    </w:rPr>
  </w:style>
  <w:style w:type="paragraph" w:customStyle="1" w:styleId="13">
    <w:name w:val="Название объекта1"/>
    <w:basedOn w:val="a"/>
    <w:qFormat/>
    <w:rsid w:val="00DE6D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DE6D1B"/>
    <w:pPr>
      <w:suppressLineNumbers/>
    </w:pPr>
    <w:rPr>
      <w:rFonts w:cs="Arial"/>
    </w:rPr>
  </w:style>
  <w:style w:type="paragraph" w:styleId="af4">
    <w:name w:val="List Paragraph"/>
    <w:basedOn w:val="a"/>
    <w:uiPriority w:val="34"/>
    <w:qFormat/>
    <w:rsid w:val="00A14842"/>
    <w:pPr>
      <w:ind w:left="720"/>
      <w:contextualSpacing/>
    </w:pPr>
  </w:style>
  <w:style w:type="paragraph" w:styleId="af5">
    <w:name w:val="Normal (Web)"/>
    <w:basedOn w:val="a"/>
    <w:uiPriority w:val="99"/>
    <w:unhideWhenUsed/>
    <w:qFormat/>
    <w:rsid w:val="008A3B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A3BAB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3"/>
    <w:uiPriority w:val="99"/>
    <w:semiHidden/>
    <w:unhideWhenUsed/>
    <w:qFormat/>
    <w:rsid w:val="00F929B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link w:val="ad"/>
    <w:uiPriority w:val="1"/>
    <w:qFormat/>
    <w:rsid w:val="0027070F"/>
    <w:pPr>
      <w:widowControl w:val="0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Колонтитул"/>
    <w:basedOn w:val="a"/>
    <w:qFormat/>
    <w:rsid w:val="00DE6D1B"/>
  </w:style>
  <w:style w:type="paragraph" w:customStyle="1" w:styleId="10">
    <w:name w:val="Нижний колонтитул1"/>
    <w:basedOn w:val="a"/>
    <w:link w:val="a5"/>
    <w:uiPriority w:val="99"/>
    <w:rsid w:val="0027070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qFormat/>
    <w:rsid w:val="007D3E4B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7D3E4B"/>
    <w:rPr>
      <w:b/>
      <w:bCs/>
    </w:rPr>
  </w:style>
  <w:style w:type="paragraph" w:customStyle="1" w:styleId="12">
    <w:name w:val="Верхний колонтитул1"/>
    <w:basedOn w:val="a"/>
    <w:link w:val="ac"/>
    <w:uiPriority w:val="99"/>
    <w:unhideWhenUsed/>
    <w:rsid w:val="00623905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Указатель1"/>
    <w:basedOn w:val="af1"/>
    <w:rsid w:val="00DE6D1B"/>
  </w:style>
  <w:style w:type="paragraph" w:styleId="af7">
    <w:name w:val="TOC Heading"/>
    <w:basedOn w:val="11"/>
    <w:next w:val="a"/>
    <w:uiPriority w:val="39"/>
    <w:unhideWhenUsed/>
    <w:qFormat/>
    <w:rsid w:val="00DB3B8E"/>
    <w:pPr>
      <w:spacing w:line="259" w:lineRule="auto"/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DB3B8E"/>
    <w:pPr>
      <w:spacing w:before="240"/>
    </w:pPr>
    <w:rPr>
      <w:b/>
      <w:bCs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DB3B8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DB3B8E"/>
    <w:pPr>
      <w:ind w:left="220"/>
    </w:pPr>
    <w:rPr>
      <w:sz w:val="20"/>
      <w:szCs w:val="20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B3B8E"/>
    <w:pPr>
      <w:ind w:left="440"/>
    </w:pPr>
    <w:rPr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DB3B8E"/>
    <w:pPr>
      <w:ind w:left="660"/>
    </w:pPr>
    <w:rPr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B3B8E"/>
    <w:pPr>
      <w:ind w:left="880"/>
    </w:pPr>
    <w:rPr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B3B8E"/>
    <w:pPr>
      <w:ind w:left="1100"/>
    </w:pPr>
    <w:rPr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B3B8E"/>
    <w:pPr>
      <w:ind w:left="1320"/>
    </w:pPr>
    <w:rPr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B3B8E"/>
    <w:pPr>
      <w:ind w:left="1540"/>
    </w:pPr>
    <w:rPr>
      <w:sz w:val="20"/>
      <w:szCs w:val="20"/>
    </w:rPr>
  </w:style>
  <w:style w:type="paragraph" w:customStyle="1" w:styleId="body">
    <w:name w:val="body"/>
    <w:basedOn w:val="a"/>
    <w:uiPriority w:val="99"/>
    <w:qFormat/>
    <w:rsid w:val="00C8570E"/>
    <w:pPr>
      <w:spacing w:line="240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OC-1">
    <w:name w:val="TOC-1"/>
    <w:basedOn w:val="a"/>
    <w:uiPriority w:val="99"/>
    <w:qFormat/>
    <w:rsid w:val="000C307C"/>
    <w:pPr>
      <w:tabs>
        <w:tab w:val="right" w:leader="dot" w:pos="5670"/>
        <w:tab w:val="right" w:pos="6350"/>
      </w:tabs>
      <w:spacing w:before="120" w:line="240" w:lineRule="atLeast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table" w:styleId="af8">
    <w:name w:val="Table Grid"/>
    <w:basedOn w:val="a1"/>
    <w:uiPriority w:val="39"/>
    <w:rsid w:val="008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www.youtube.com/" TargetMode="External"/><Relationship Id="rId42" Type="http://schemas.openxmlformats.org/officeDocument/2006/relationships/hyperlink" Target="https://www.youtube.com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outube.com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www.youtube.com/" TargetMode="External"/><Relationship Id="rId89" Type="http://schemas.openxmlformats.org/officeDocument/2006/relationships/hyperlink" Target="https://www.yaklass.ru/" TargetMode="External"/><Relationship Id="rId16" Type="http://schemas.openxmlformats.org/officeDocument/2006/relationships/hyperlink" Target="https://education.yandex.ru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education.yandex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education.yandex.ru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www.youtube.com/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www.youtube.com/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www.youtube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outube.com/" TargetMode="External"/><Relationship Id="rId72" Type="http://schemas.openxmlformats.org/officeDocument/2006/relationships/hyperlink" Target="https://www.youtube.com/" TargetMode="External"/><Relationship Id="rId80" Type="http://schemas.openxmlformats.org/officeDocument/2006/relationships/hyperlink" Target="https://www.yaklass.ru/" TargetMode="External"/><Relationship Id="rId85" Type="http://schemas.openxmlformats.org/officeDocument/2006/relationships/hyperlink" Target="https://education.yandex.ru/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cation.yandex.ru/" TargetMode="External"/><Relationship Id="rId33" Type="http://schemas.openxmlformats.org/officeDocument/2006/relationships/hyperlink" Target="https://www.youtube.com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education.yandex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education.yandex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www.youtube.com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www.youtube.com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hyperlink" Target="https://education.yandex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s://education.yandex.ru/" TargetMode="External"/><Relationship Id="rId57" Type="http://schemas.openxmlformats.org/officeDocument/2006/relationships/hyperlink" Target="https://www.youtube.com/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s://www.youtube.com/" TargetMode="External"/><Relationship Id="rId65" Type="http://schemas.openxmlformats.org/officeDocument/2006/relationships/hyperlink" Target="https://www.yaklass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www.youtube.com/" TargetMode="External"/><Relationship Id="rId81" Type="http://schemas.openxmlformats.org/officeDocument/2006/relationships/hyperlink" Target="https://www.youtube.com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www.youtube.com/" TargetMode="External"/><Relationship Id="rId39" Type="http://schemas.openxmlformats.org/officeDocument/2006/relationships/hyperlink" Target="https://www.youtube.com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education.yandex.ru/" TargetMode="External"/><Relationship Id="rId76" Type="http://schemas.openxmlformats.org/officeDocument/2006/relationships/hyperlink" Target="https://education.yande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www.youtube.com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www.youtube.com/" TargetMode="External"/><Relationship Id="rId66" Type="http://schemas.openxmlformats.org/officeDocument/2006/relationships/hyperlink" Target="https://www.youtube.com/" TargetMode="External"/><Relationship Id="rId87" Type="http://schemas.openxmlformats.org/officeDocument/2006/relationships/hyperlink" Target="https://www.youtube.com/" TargetMode="External"/><Relationship Id="rId61" Type="http://schemas.openxmlformats.org/officeDocument/2006/relationships/hyperlink" Target="https://education.yandex.ru/" TargetMode="External"/><Relationship Id="rId82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245B-3332-40BB-BA39-F85EF1D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12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Алла Афанасьевна</dc:creator>
  <dc:description/>
  <cp:lastModifiedBy>1</cp:lastModifiedBy>
  <cp:revision>211</cp:revision>
  <cp:lastPrinted>2022-10-26T09:59:00Z</cp:lastPrinted>
  <dcterms:created xsi:type="dcterms:W3CDTF">2022-06-08T08:55:00Z</dcterms:created>
  <dcterms:modified xsi:type="dcterms:W3CDTF">2023-01-23T20:24:00Z</dcterms:modified>
  <dc:language>ru-RU</dc:language>
</cp:coreProperties>
</file>